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5EAB32A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7789AE77">
            <wp:simplePos x="0" y="0"/>
            <wp:positionH relativeFrom="column">
              <wp:posOffset>407035</wp:posOffset>
            </wp:positionH>
            <wp:positionV relativeFrom="paragraph">
              <wp:posOffset>3351934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5ADABFDD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1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15A52A51" w:rsidR="00F67155" w:rsidRPr="00EB01CE" w:rsidRDefault="006404B6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5ADABFDD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71E6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15A52A51" w:rsidR="00F67155" w:rsidRPr="00EB01CE" w:rsidRDefault="006404B6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7988E8AA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A94BB5">
                              <w:t>5</w:t>
                            </w:r>
                            <w:r>
                              <w:t xml:space="preserve"> gauge steel skin</w:t>
                            </w:r>
                          </w:p>
                          <w:p w14:paraId="21903E19" w14:textId="797626C4" w:rsidR="00D64A3F" w:rsidRPr="00EB01CE" w:rsidRDefault="00A94BB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 xml:space="preserve">Embossed wood grain </w:t>
                            </w:r>
                            <w:r w:rsidR="00D64A3F">
                              <w:t>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36B471C9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A94BB5">
                              <w:t>18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A94BB5">
                              <w:t>4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7988E8AA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A94BB5">
                        <w:t>5</w:t>
                      </w:r>
                      <w:r>
                        <w:t xml:space="preserve"> gauge steel skin</w:t>
                      </w:r>
                    </w:p>
                    <w:p w14:paraId="21903E19" w14:textId="797626C4" w:rsidR="00D64A3F" w:rsidRPr="00EB01CE" w:rsidRDefault="00A94BB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 xml:space="preserve">Embossed wood grain </w:t>
                      </w:r>
                      <w:r w:rsidR="00D64A3F">
                        <w:t>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36B471C9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A94BB5">
                        <w:t>18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A94BB5">
                        <w:t>4</w:t>
                      </w:r>
                      <w:bookmarkStart w:id="1" w:name="_GoBack"/>
                      <w:bookmarkEnd w:id="1"/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0FA00993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A94BB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0FA00993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A94BB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6F395C6A" w:rsidR="0020411D" w:rsidRPr="0020411D" w:rsidRDefault="0020411D" w:rsidP="0020411D">
      <w:pPr>
        <w:rPr>
          <w:sz w:val="16"/>
          <w:szCs w:val="16"/>
        </w:rPr>
      </w:pPr>
    </w:p>
    <w:p w14:paraId="119E4A73" w14:textId="0F80635A" w:rsidR="0020411D" w:rsidRPr="0020411D" w:rsidRDefault="0020411D" w:rsidP="0020411D">
      <w:pPr>
        <w:rPr>
          <w:sz w:val="16"/>
          <w:szCs w:val="16"/>
        </w:rPr>
      </w:pPr>
    </w:p>
    <w:p w14:paraId="4CBC8EE8" w14:textId="677F0DFF" w:rsidR="0020411D" w:rsidRPr="0020411D" w:rsidRDefault="0020411D" w:rsidP="0020411D">
      <w:pPr>
        <w:rPr>
          <w:sz w:val="16"/>
          <w:szCs w:val="16"/>
        </w:rPr>
      </w:pPr>
    </w:p>
    <w:p w14:paraId="76540822" w14:textId="4BE2AF47" w:rsidR="0020411D" w:rsidRPr="0020411D" w:rsidRDefault="004D2E8D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232C1A1F" wp14:editId="5742F653">
            <wp:simplePos x="0" y="0"/>
            <wp:positionH relativeFrom="column">
              <wp:posOffset>3885565</wp:posOffset>
            </wp:positionH>
            <wp:positionV relativeFrom="paragraph">
              <wp:posOffset>167005</wp:posOffset>
            </wp:positionV>
            <wp:extent cx="1339215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201" y="21491"/>
                <wp:lineTo x="2120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6E"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61D19157">
            <wp:simplePos x="0" y="0"/>
            <wp:positionH relativeFrom="column">
              <wp:posOffset>787573</wp:posOffset>
            </wp:positionH>
            <wp:positionV relativeFrom="page">
              <wp:posOffset>5369849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2C6F7B87" w:rsidR="0020411D" w:rsidRPr="0020411D" w:rsidRDefault="00442DB8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23B3707B" wp14:editId="2D0E5EE2">
            <wp:simplePos x="0" y="0"/>
            <wp:positionH relativeFrom="column">
              <wp:posOffset>454025</wp:posOffset>
            </wp:positionH>
            <wp:positionV relativeFrom="paragraph">
              <wp:posOffset>230505</wp:posOffset>
            </wp:positionV>
            <wp:extent cx="171704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328" y="21396"/>
                <wp:lineTo x="2132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50C60A9A" w:rsidR="0020411D" w:rsidRPr="0020411D" w:rsidRDefault="0020411D" w:rsidP="0020411D">
      <w:pPr>
        <w:rPr>
          <w:sz w:val="16"/>
          <w:szCs w:val="16"/>
        </w:rPr>
      </w:pP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45838BEC" w:rsidR="0020411D" w:rsidRPr="0020411D" w:rsidRDefault="00161E0D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667BBD1">
                <wp:simplePos x="0" y="0"/>
                <wp:positionH relativeFrom="column">
                  <wp:posOffset>4225925</wp:posOffset>
                </wp:positionH>
                <wp:positionV relativeFrom="page">
                  <wp:posOffset>7315835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6.05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2Vz+x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628C93A8" w:rsidR="0020411D" w:rsidRPr="0020411D" w:rsidRDefault="0020411D" w:rsidP="0020411D">
      <w:pPr>
        <w:rPr>
          <w:sz w:val="16"/>
          <w:szCs w:val="16"/>
        </w:rPr>
      </w:pPr>
    </w:p>
    <w:p w14:paraId="0FB105BE" w14:textId="51519B60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2A4CCB1E">
            <wp:simplePos x="0" y="0"/>
            <wp:positionH relativeFrom="column">
              <wp:posOffset>1083945</wp:posOffset>
            </wp:positionH>
            <wp:positionV relativeFrom="paragraph">
              <wp:posOffset>65405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4B010459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B8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4B010459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87A6" w14:textId="77777777" w:rsidR="00A75904" w:rsidRDefault="00A75904" w:rsidP="00053282">
      <w:pPr>
        <w:spacing w:after="0" w:line="240" w:lineRule="auto"/>
      </w:pPr>
      <w:r>
        <w:separator/>
      </w:r>
    </w:p>
  </w:endnote>
  <w:endnote w:type="continuationSeparator" w:id="0">
    <w:p w14:paraId="00078CC0" w14:textId="77777777" w:rsidR="00A75904" w:rsidRDefault="00A75904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2843" w14:textId="77777777" w:rsidR="00A75904" w:rsidRDefault="00A75904" w:rsidP="00053282">
      <w:pPr>
        <w:spacing w:after="0" w:line="240" w:lineRule="auto"/>
      </w:pPr>
      <w:r>
        <w:separator/>
      </w:r>
    </w:p>
  </w:footnote>
  <w:footnote w:type="continuationSeparator" w:id="0">
    <w:p w14:paraId="0D394756" w14:textId="77777777" w:rsidR="00A75904" w:rsidRDefault="00A75904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53AA6"/>
    <w:rsid w:val="00161E0D"/>
    <w:rsid w:val="001709EF"/>
    <w:rsid w:val="00190F5A"/>
    <w:rsid w:val="00193FFD"/>
    <w:rsid w:val="0019451A"/>
    <w:rsid w:val="001A52E1"/>
    <w:rsid w:val="001C52A1"/>
    <w:rsid w:val="001D342B"/>
    <w:rsid w:val="001E61A3"/>
    <w:rsid w:val="001F1F7F"/>
    <w:rsid w:val="001F705D"/>
    <w:rsid w:val="0020411D"/>
    <w:rsid w:val="00216609"/>
    <w:rsid w:val="00235BDE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404B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F16F2"/>
    <w:rsid w:val="00800BFF"/>
    <w:rsid w:val="00817983"/>
    <w:rsid w:val="008605BB"/>
    <w:rsid w:val="008968C7"/>
    <w:rsid w:val="008A6DF1"/>
    <w:rsid w:val="008B256A"/>
    <w:rsid w:val="008B3668"/>
    <w:rsid w:val="008B5C5E"/>
    <w:rsid w:val="008C65EF"/>
    <w:rsid w:val="008D330D"/>
    <w:rsid w:val="008D340B"/>
    <w:rsid w:val="008F00BD"/>
    <w:rsid w:val="009027A3"/>
    <w:rsid w:val="00913548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A029F"/>
    <w:rsid w:val="00A1602F"/>
    <w:rsid w:val="00A2116B"/>
    <w:rsid w:val="00A468CD"/>
    <w:rsid w:val="00A51E8B"/>
    <w:rsid w:val="00A73D15"/>
    <w:rsid w:val="00A75904"/>
    <w:rsid w:val="00A94BB5"/>
    <w:rsid w:val="00AA5402"/>
    <w:rsid w:val="00AC0EDE"/>
    <w:rsid w:val="00AC2A4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C6569"/>
    <w:rsid w:val="00BE4368"/>
    <w:rsid w:val="00BF3F7D"/>
    <w:rsid w:val="00C36C00"/>
    <w:rsid w:val="00C6447C"/>
    <w:rsid w:val="00CB149E"/>
    <w:rsid w:val="00CB329E"/>
    <w:rsid w:val="00CB4E9E"/>
    <w:rsid w:val="00CD2CC5"/>
    <w:rsid w:val="00CE1C06"/>
    <w:rsid w:val="00CE290E"/>
    <w:rsid w:val="00D03509"/>
    <w:rsid w:val="00D25E51"/>
    <w:rsid w:val="00D32780"/>
    <w:rsid w:val="00D4394A"/>
    <w:rsid w:val="00D56F73"/>
    <w:rsid w:val="00D64A3F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571E6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E7F8-B07B-423A-AF4E-5927C2D8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6</cp:revision>
  <cp:lastPrinted>2020-01-06T19:28:00Z</cp:lastPrinted>
  <dcterms:created xsi:type="dcterms:W3CDTF">2020-01-06T19:30:00Z</dcterms:created>
  <dcterms:modified xsi:type="dcterms:W3CDTF">2020-02-13T17:09:00Z</dcterms:modified>
</cp:coreProperties>
</file>